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918" w:rsidRPr="00E04C40" w:rsidRDefault="00055918" w:rsidP="00055918">
      <w:pPr>
        <w:widowControl w:val="0"/>
        <w:autoSpaceDE w:val="0"/>
        <w:autoSpaceDN w:val="0"/>
        <w:spacing w:after="0" w:line="266" w:lineRule="exact"/>
        <w:jc w:val="center"/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</w:pPr>
      <w:proofErr w:type="spellStart"/>
      <w:r w:rsidRPr="00E04C40"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  <w:t>Aszódi</w:t>
      </w:r>
      <w:proofErr w:type="spellEnd"/>
      <w:r w:rsidRPr="00E04C40"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Pr="00E04C40"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  <w:t>Evangélikus</w:t>
      </w:r>
      <w:proofErr w:type="spellEnd"/>
      <w:r w:rsidRPr="00E04C40"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Pr="00E04C40"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  <w:t>Petőfi</w:t>
      </w:r>
      <w:proofErr w:type="spellEnd"/>
      <w:r w:rsidRPr="00E04C40"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Pr="00E04C40"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  <w:t>Gimnázium</w:t>
      </w:r>
      <w:proofErr w:type="spellEnd"/>
      <w:r w:rsidRPr="00E04C40"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  <w:t xml:space="preserve">, </w:t>
      </w:r>
      <w:proofErr w:type="spellStart"/>
      <w:r w:rsidRPr="00E04C40"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  <w:t>Általános</w:t>
      </w:r>
      <w:proofErr w:type="spellEnd"/>
      <w:r w:rsidRPr="00E04C40"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Pr="00E04C40"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  <w:t>Iskola</w:t>
      </w:r>
      <w:proofErr w:type="spellEnd"/>
      <w:r w:rsidRPr="00E04C40"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Pr="00E04C40"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  <w:t>és</w:t>
      </w:r>
      <w:proofErr w:type="spellEnd"/>
      <w:r w:rsidRPr="00E04C40"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Pr="00E04C40"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  <w:t>Kollégium</w:t>
      </w:r>
      <w:proofErr w:type="spellEnd"/>
    </w:p>
    <w:p w:rsidR="00055918" w:rsidRPr="00E04C40" w:rsidRDefault="00055918" w:rsidP="00055918">
      <w:pPr>
        <w:widowControl w:val="0"/>
        <w:autoSpaceDE w:val="0"/>
        <w:autoSpaceDN w:val="0"/>
        <w:spacing w:before="10" w:after="0" w:line="266" w:lineRule="exact"/>
        <w:jc w:val="center"/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  <w:t xml:space="preserve">2070 </w:t>
      </w:r>
      <w:proofErr w:type="spellStart"/>
      <w:r w:rsidRPr="00E04C40"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  <w:t>Aszód</w:t>
      </w:r>
      <w:proofErr w:type="spellEnd"/>
      <w:r w:rsidRPr="00E04C40"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  <w:t xml:space="preserve">, </w:t>
      </w:r>
      <w:proofErr w:type="spellStart"/>
      <w:r w:rsidRPr="00E04C40"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  <w:t>Régész</w:t>
      </w:r>
      <w:proofErr w:type="spellEnd"/>
      <w:r w:rsidRPr="00E04C40"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Pr="00E04C40">
        <w:rPr>
          <w:rFonts w:ascii="Times New Roman" w:eastAsiaTheme="minorEastAsia" w:hAnsi="Times New Roman" w:cs="Times New Roman"/>
          <w:b/>
          <w:color w:val="000000"/>
          <w:spacing w:val="1"/>
          <w:sz w:val="24"/>
          <w:lang w:val="en-US"/>
        </w:rPr>
        <w:t>utca</w:t>
      </w:r>
      <w:proofErr w:type="spellEnd"/>
      <w:r w:rsidRPr="00E04C40">
        <w:rPr>
          <w:rFonts w:ascii="Times New Roman" w:eastAsiaTheme="minorEastAsia" w:hAnsi="Times New Roman" w:cs="Times New Roman"/>
          <w:b/>
          <w:color w:val="000000"/>
          <w:spacing w:val="-1"/>
          <w:sz w:val="24"/>
          <w:lang w:val="en-US"/>
        </w:rPr>
        <w:t xml:space="preserve"> </w:t>
      </w:r>
      <w:r w:rsidRPr="00E04C40"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  <w:t>34.</w:t>
      </w:r>
    </w:p>
    <w:p w:rsidR="00055918" w:rsidRPr="00E04C40" w:rsidRDefault="00487A5C" w:rsidP="00055918">
      <w:pPr>
        <w:widowControl w:val="0"/>
        <w:autoSpaceDE w:val="0"/>
        <w:autoSpaceDN w:val="0"/>
        <w:spacing w:before="10" w:after="0" w:line="266" w:lineRule="exact"/>
        <w:jc w:val="center"/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</w:pPr>
      <w:r w:rsidRPr="00E04C40"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6B5B3B42" wp14:editId="25FD4698">
            <wp:simplePos x="0" y="0"/>
            <wp:positionH relativeFrom="page">
              <wp:posOffset>3419475</wp:posOffset>
            </wp:positionH>
            <wp:positionV relativeFrom="page">
              <wp:posOffset>876300</wp:posOffset>
            </wp:positionV>
            <wp:extent cx="739775" cy="744855"/>
            <wp:effectExtent l="0" t="0" r="3175" b="0"/>
            <wp:wrapThrough wrapText="bothSides">
              <wp:wrapPolygon edited="0">
                <wp:start x="0" y="0"/>
                <wp:lineTo x="0" y="20992"/>
                <wp:lineTo x="21136" y="20992"/>
                <wp:lineTo x="21136" y="0"/>
                <wp:lineTo x="0" y="0"/>
              </wp:wrapPolygon>
            </wp:wrapThrough>
            <wp:docPr id="1" name="_x00002" descr="ooxWord://word/media/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" descr="ooxWord://word/media/image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44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918" w:rsidRPr="00E04C40" w:rsidRDefault="00055918" w:rsidP="00055918">
      <w:pPr>
        <w:widowControl w:val="0"/>
        <w:autoSpaceDE w:val="0"/>
        <w:autoSpaceDN w:val="0"/>
        <w:spacing w:before="10" w:after="0" w:line="266" w:lineRule="exact"/>
        <w:jc w:val="center"/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</w:pPr>
    </w:p>
    <w:p w:rsidR="00055918" w:rsidRPr="00E04C40" w:rsidRDefault="00055918" w:rsidP="00055918">
      <w:pPr>
        <w:widowControl w:val="0"/>
        <w:autoSpaceDE w:val="0"/>
        <w:autoSpaceDN w:val="0"/>
        <w:spacing w:before="10" w:after="0" w:line="266" w:lineRule="exact"/>
        <w:jc w:val="center"/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</w:pPr>
    </w:p>
    <w:p w:rsidR="00055918" w:rsidRPr="00E04C40" w:rsidRDefault="00055918" w:rsidP="00055918">
      <w:pPr>
        <w:widowControl w:val="0"/>
        <w:autoSpaceDE w:val="0"/>
        <w:autoSpaceDN w:val="0"/>
        <w:spacing w:before="10" w:after="0" w:line="266" w:lineRule="exact"/>
        <w:jc w:val="center"/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</w:pPr>
    </w:p>
    <w:p w:rsidR="00055918" w:rsidRPr="00E04C40" w:rsidRDefault="00487A5C" w:rsidP="00055918">
      <w:pPr>
        <w:widowControl w:val="0"/>
        <w:autoSpaceDE w:val="0"/>
        <w:autoSpaceDN w:val="0"/>
        <w:spacing w:before="10" w:after="0" w:line="266" w:lineRule="exact"/>
        <w:jc w:val="center"/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</w:pPr>
      <w:r w:rsidRPr="00E04C40"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61312" behindDoc="1" locked="0" layoutInCell="1" allowOverlap="1" wp14:anchorId="482947AC" wp14:editId="72AF59CA">
            <wp:simplePos x="0" y="0"/>
            <wp:positionH relativeFrom="page">
              <wp:posOffset>552450</wp:posOffset>
            </wp:positionH>
            <wp:positionV relativeFrom="page">
              <wp:posOffset>1685290</wp:posOffset>
            </wp:positionV>
            <wp:extent cx="6709410" cy="43815"/>
            <wp:effectExtent l="0" t="0" r="0" b="0"/>
            <wp:wrapNone/>
            <wp:docPr id="4" name="_x00000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0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410" cy="43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918" w:rsidRPr="00E04C40" w:rsidRDefault="00055918" w:rsidP="00055918">
      <w:pPr>
        <w:widowControl w:val="0"/>
        <w:autoSpaceDE w:val="0"/>
        <w:autoSpaceDN w:val="0"/>
        <w:spacing w:before="10" w:after="0" w:line="266" w:lineRule="exact"/>
        <w:jc w:val="center"/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</w:pPr>
    </w:p>
    <w:p w:rsidR="00055918" w:rsidRPr="00E04C40" w:rsidRDefault="00E86EC5" w:rsidP="006265CB">
      <w:pPr>
        <w:widowControl w:val="0"/>
        <w:autoSpaceDE w:val="0"/>
        <w:autoSpaceDN w:val="0"/>
        <w:spacing w:before="10" w:after="0" w:line="266" w:lineRule="exact"/>
        <w:jc w:val="center"/>
        <w:rPr>
          <w:rFonts w:ascii="Times New Roman" w:eastAsiaTheme="minorEastAsia" w:hAnsi="Times New Roman" w:cs="Times New Roman"/>
          <w:b/>
          <w:i/>
          <w:color w:val="000000"/>
          <w:sz w:val="24"/>
          <w:u w:val="single"/>
          <w:lang w:val="en-US"/>
        </w:rPr>
      </w:pPr>
      <w:proofErr w:type="spellStart"/>
      <w:r w:rsidRPr="00E04C40">
        <w:rPr>
          <w:rFonts w:ascii="Times New Roman" w:eastAsiaTheme="minorEastAsia" w:hAnsi="Times New Roman" w:cs="Times New Roman"/>
          <w:b/>
          <w:i/>
          <w:color w:val="000000"/>
          <w:sz w:val="24"/>
          <w:u w:val="single"/>
          <w:lang w:val="en-US"/>
        </w:rPr>
        <w:t>Tanszerlista</w:t>
      </w:r>
      <w:proofErr w:type="spellEnd"/>
      <w:r w:rsidRPr="00E04C40">
        <w:rPr>
          <w:rFonts w:ascii="Times New Roman" w:eastAsiaTheme="minorEastAsia" w:hAnsi="Times New Roman" w:cs="Times New Roman"/>
          <w:b/>
          <w:i/>
          <w:color w:val="000000"/>
          <w:sz w:val="24"/>
          <w:u w:val="single"/>
          <w:lang w:val="en-US"/>
        </w:rPr>
        <w:t xml:space="preserve"> 2023/2024</w:t>
      </w:r>
      <w:r w:rsidR="00055918" w:rsidRPr="00E04C40">
        <w:rPr>
          <w:rFonts w:ascii="Times New Roman" w:eastAsiaTheme="minorEastAsia" w:hAnsi="Times New Roman" w:cs="Times New Roman"/>
          <w:b/>
          <w:i/>
          <w:color w:val="000000"/>
          <w:sz w:val="24"/>
          <w:u w:val="single"/>
          <w:lang w:val="en-US"/>
        </w:rPr>
        <w:t xml:space="preserve">. </w:t>
      </w:r>
      <w:proofErr w:type="spellStart"/>
      <w:proofErr w:type="gramStart"/>
      <w:r w:rsidR="00055918" w:rsidRPr="00E04C40">
        <w:rPr>
          <w:rFonts w:ascii="Times New Roman" w:eastAsiaTheme="minorEastAsia" w:hAnsi="Times New Roman" w:cs="Times New Roman"/>
          <w:b/>
          <w:i/>
          <w:color w:val="000000"/>
          <w:sz w:val="24"/>
          <w:u w:val="single"/>
          <w:lang w:val="en-US"/>
        </w:rPr>
        <w:t>tanév</w:t>
      </w:r>
      <w:proofErr w:type="spellEnd"/>
      <w:proofErr w:type="gramEnd"/>
      <w:r w:rsidR="00055918" w:rsidRPr="00E04C40">
        <w:rPr>
          <w:rFonts w:ascii="Times New Roman" w:eastAsiaTheme="minorEastAsia" w:hAnsi="Times New Roman" w:cs="Times New Roman"/>
          <w:b/>
          <w:i/>
          <w:color w:val="000000"/>
          <w:sz w:val="24"/>
          <w:u w:val="single"/>
          <w:lang w:val="en-US"/>
        </w:rPr>
        <w:t xml:space="preserve"> 1.b </w:t>
      </w:r>
      <w:proofErr w:type="spellStart"/>
      <w:r w:rsidR="00055918" w:rsidRPr="00E04C40">
        <w:rPr>
          <w:rFonts w:ascii="Times New Roman" w:eastAsiaTheme="minorEastAsia" w:hAnsi="Times New Roman" w:cs="Times New Roman"/>
          <w:b/>
          <w:i/>
          <w:color w:val="000000"/>
          <w:sz w:val="24"/>
          <w:u w:val="single"/>
          <w:lang w:val="en-US"/>
        </w:rPr>
        <w:t>osztály</w:t>
      </w:r>
      <w:r w:rsidR="008A1444" w:rsidRPr="00E04C40">
        <w:rPr>
          <w:rFonts w:ascii="Times New Roman" w:eastAsiaTheme="minorEastAsia" w:hAnsi="Times New Roman" w:cs="Times New Roman"/>
          <w:b/>
          <w:i/>
          <w:color w:val="000000"/>
          <w:sz w:val="24"/>
          <w:u w:val="single"/>
          <w:lang w:val="en-US"/>
        </w:rPr>
        <w:t>os</w:t>
      </w:r>
      <w:proofErr w:type="spellEnd"/>
      <w:r w:rsidR="00055918" w:rsidRPr="00E04C40">
        <w:rPr>
          <w:rFonts w:ascii="Times New Roman" w:eastAsiaTheme="minorEastAsia" w:hAnsi="Times New Roman" w:cs="Times New Roman"/>
          <w:b/>
          <w:i/>
          <w:color w:val="000000"/>
          <w:sz w:val="24"/>
          <w:u w:val="single"/>
          <w:lang w:val="en-US"/>
        </w:rPr>
        <w:t xml:space="preserve"> </w:t>
      </w:r>
      <w:proofErr w:type="spellStart"/>
      <w:r w:rsidR="00055918" w:rsidRPr="00E04C40">
        <w:rPr>
          <w:rFonts w:ascii="Times New Roman" w:eastAsiaTheme="minorEastAsia" w:hAnsi="Times New Roman" w:cs="Times New Roman"/>
          <w:b/>
          <w:i/>
          <w:color w:val="000000"/>
          <w:sz w:val="24"/>
          <w:u w:val="single"/>
          <w:lang w:val="en-US"/>
        </w:rPr>
        <w:t>tanulói</w:t>
      </w:r>
      <w:proofErr w:type="spellEnd"/>
      <w:r w:rsidR="00055918" w:rsidRPr="00E04C40">
        <w:rPr>
          <w:rFonts w:ascii="Times New Roman" w:eastAsiaTheme="minorEastAsia" w:hAnsi="Times New Roman" w:cs="Times New Roman"/>
          <w:b/>
          <w:i/>
          <w:color w:val="000000"/>
          <w:sz w:val="24"/>
          <w:u w:val="single"/>
          <w:lang w:val="en-US"/>
        </w:rPr>
        <w:t xml:space="preserve"> </w:t>
      </w:r>
      <w:proofErr w:type="spellStart"/>
      <w:r w:rsidR="00055918" w:rsidRPr="00E04C40">
        <w:rPr>
          <w:rFonts w:ascii="Times New Roman" w:eastAsiaTheme="minorEastAsia" w:hAnsi="Times New Roman" w:cs="Times New Roman"/>
          <w:b/>
          <w:i/>
          <w:color w:val="000000"/>
          <w:sz w:val="24"/>
          <w:u w:val="single"/>
          <w:lang w:val="en-US"/>
        </w:rPr>
        <w:t>részére</w:t>
      </w:r>
      <w:proofErr w:type="spellEnd"/>
    </w:p>
    <w:p w:rsidR="00246F79" w:rsidRPr="00E04C40" w:rsidRDefault="00246F79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</w:p>
    <w:p w:rsidR="00055918" w:rsidRPr="00E04C40" w:rsidRDefault="00055918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b/>
          <w:color w:val="000000"/>
          <w:sz w:val="24"/>
          <w:u w:val="single"/>
          <w:lang w:val="en-US"/>
        </w:rPr>
      </w:pPr>
      <w:proofErr w:type="spellStart"/>
      <w:r w:rsidRPr="00E04C40">
        <w:rPr>
          <w:rFonts w:ascii="Times New Roman" w:eastAsiaTheme="minorEastAsia" w:hAnsi="Times New Roman" w:cs="Times New Roman"/>
          <w:b/>
          <w:color w:val="000000"/>
          <w:sz w:val="24"/>
          <w:u w:val="single"/>
          <w:lang w:val="en-US"/>
        </w:rPr>
        <w:t>Matematika</w:t>
      </w:r>
      <w:proofErr w:type="spellEnd"/>
      <w:r w:rsidRPr="00E04C40">
        <w:rPr>
          <w:rFonts w:ascii="Times New Roman" w:eastAsiaTheme="minorEastAsia" w:hAnsi="Times New Roman" w:cs="Times New Roman"/>
          <w:b/>
          <w:color w:val="000000"/>
          <w:sz w:val="24"/>
          <w:u w:val="single"/>
          <w:lang w:val="en-US"/>
        </w:rPr>
        <w:t>:</w:t>
      </w:r>
    </w:p>
    <w:p w:rsidR="00055918" w:rsidRPr="00E04C40" w:rsidRDefault="008A1444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2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db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négyzetrácsos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füzet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(A5-ös</w:t>
      </w:r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kívül</w:t>
      </w:r>
      <w:proofErr w:type="spellEnd"/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piros</w:t>
      </w:r>
      <w:proofErr w:type="spellEnd"/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kockás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, a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füzetben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legyen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margó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láthatóak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legyenek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a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vonalak</w:t>
      </w:r>
      <w:proofErr w:type="spellEnd"/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27-32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) </w:t>
      </w:r>
    </w:p>
    <w:p w:rsidR="008A1444" w:rsidRPr="00E04C40" w:rsidRDefault="008A1444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E86EC5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2</w:t>
      </w:r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db</w:t>
      </w:r>
      <w:proofErr w:type="spellEnd"/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nagy</w:t>
      </w:r>
      <w:proofErr w:type="spellEnd"/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méretű</w:t>
      </w:r>
      <w:proofErr w:type="spellEnd"/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6265CB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nagy</w:t>
      </w:r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kockás</w:t>
      </w:r>
      <w:proofErr w:type="spellEnd"/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füzet</w:t>
      </w:r>
      <w:proofErr w:type="spellEnd"/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: </w:t>
      </w:r>
      <w:r w:rsidR="00C91872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KÖZÖS BESZERZÉS</w:t>
      </w: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hyperlink r:id="rId6" w:history="1">
        <w:r w:rsidRPr="00E04C40">
          <w:rPr>
            <w:rStyle w:val="Hiperhivatkozs"/>
            <w:rFonts w:ascii="Times New Roman" w:eastAsiaTheme="minorEastAsia" w:hAnsi="Times New Roman" w:cs="Times New Roman"/>
            <w:sz w:val="24"/>
            <w:lang w:val="en-US"/>
          </w:rPr>
          <w:t>https://betubazar.hu/Fuzet-matematikahoz</w:t>
        </w:r>
      </w:hyperlink>
    </w:p>
    <w:p w:rsidR="00055918" w:rsidRPr="00E04C40" w:rsidRDefault="008A1444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1 </w:t>
      </w:r>
      <w:proofErr w:type="spellStart"/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db</w:t>
      </w:r>
      <w:proofErr w:type="spellEnd"/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nagy</w:t>
      </w:r>
      <w:proofErr w:type="spellEnd"/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vonalzó</w:t>
      </w:r>
      <w:proofErr w:type="spellEnd"/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: 30 cm-</w:t>
      </w:r>
      <w:proofErr w:type="spellStart"/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es</w:t>
      </w:r>
      <w:proofErr w:type="spellEnd"/>
    </w:p>
    <w:p w:rsidR="00055918" w:rsidRPr="00E04C40" w:rsidRDefault="008A1444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kis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tükör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(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kétoldalas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)</w:t>
      </w:r>
    </w:p>
    <w:p w:rsidR="00055918" w:rsidRPr="00E04C40" w:rsidRDefault="008A1444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1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doboz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korong</w:t>
      </w:r>
      <w:proofErr w:type="spellEnd"/>
    </w:p>
    <w:p w:rsidR="00055918" w:rsidRPr="00E04C40" w:rsidRDefault="008A1444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1 cs. </w:t>
      </w:r>
      <w:proofErr w:type="spellStart"/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számoló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pálcika</w:t>
      </w:r>
      <w:proofErr w:type="spellEnd"/>
    </w:p>
    <w:p w:rsidR="00055918" w:rsidRPr="00E04C40" w:rsidRDefault="008A1444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papírcentiméter</w:t>
      </w:r>
      <w:proofErr w:type="spellEnd"/>
    </w:p>
    <w:p w:rsidR="00055918" w:rsidRPr="00E04C40" w:rsidRDefault="008A1444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4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db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dobókocka</w:t>
      </w:r>
      <w:proofErr w:type="spellEnd"/>
    </w:p>
    <w:p w:rsidR="00055918" w:rsidRPr="00E04C40" w:rsidRDefault="008A1444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logikai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készlet</w:t>
      </w:r>
      <w:proofErr w:type="spellEnd"/>
    </w:p>
    <w:p w:rsidR="00246F79" w:rsidRPr="00E04C40" w:rsidRDefault="00246F79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</w:p>
    <w:p w:rsidR="00055918" w:rsidRPr="00E04C40" w:rsidRDefault="00055918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b/>
          <w:color w:val="000000"/>
          <w:sz w:val="24"/>
          <w:u w:val="single"/>
          <w:lang w:val="en-US"/>
        </w:rPr>
      </w:pPr>
      <w:r w:rsidRPr="00E04C40">
        <w:rPr>
          <w:rFonts w:ascii="Times New Roman" w:eastAsiaTheme="minorEastAsia" w:hAnsi="Times New Roman" w:cs="Times New Roman"/>
          <w:b/>
          <w:color w:val="000000"/>
          <w:sz w:val="24"/>
          <w:u w:val="single"/>
          <w:lang w:val="en-US"/>
        </w:rPr>
        <w:t>Magyar:</w:t>
      </w:r>
    </w:p>
    <w:p w:rsidR="00055918" w:rsidRPr="00E04C40" w:rsidRDefault="008A1444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C91872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3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db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vonalas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füzet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(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egyszerű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ábrák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nélküli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füzetek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-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kék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vonalas</w:t>
      </w:r>
      <w:proofErr w:type="spellEnd"/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, 14-32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) </w:t>
      </w:r>
    </w:p>
    <w:p w:rsidR="008A1444" w:rsidRPr="00E04C40" w:rsidRDefault="008A1444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E86EC5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2</w:t>
      </w:r>
      <w:r w:rsidR="006265CB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6265CB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db</w:t>
      </w:r>
      <w:proofErr w:type="spellEnd"/>
      <w:r w:rsidR="006265CB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6265CB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nagy</w:t>
      </w:r>
      <w:proofErr w:type="spellEnd"/>
      <w:r w:rsidR="006265CB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6265CB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alakú</w:t>
      </w:r>
      <w:proofErr w:type="spellEnd"/>
      <w:r w:rsidR="006265CB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6265CB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nagy</w:t>
      </w:r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vonalas</w:t>
      </w:r>
      <w:proofErr w:type="spellEnd"/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füzet</w:t>
      </w:r>
      <w:proofErr w:type="spellEnd"/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: </w:t>
      </w:r>
      <w:r w:rsidR="00C91872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KÖZÖS BESZERZÉS</w:t>
      </w: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</w:p>
    <w:p w:rsidR="00055918" w:rsidRPr="00E04C40" w:rsidRDefault="00E04C40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hyperlink r:id="rId7" w:history="1">
        <w:r w:rsidR="008A1444" w:rsidRPr="00E04C40">
          <w:rPr>
            <w:rStyle w:val="Hiperhivatkozs"/>
            <w:rFonts w:ascii="Times New Roman" w:eastAsiaTheme="minorEastAsia" w:hAnsi="Times New Roman" w:cs="Times New Roman"/>
            <w:sz w:val="24"/>
            <w:lang w:val="en-US"/>
          </w:rPr>
          <w:t>https://betubazar.hu/Fuzet-1--osztalyos-vonalazassal</w:t>
        </w:r>
      </w:hyperlink>
    </w:p>
    <w:p w:rsidR="00055918" w:rsidRPr="00E04C40" w:rsidRDefault="008A1444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betűtartó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tartósínnel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betűkkel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: </w:t>
      </w:r>
      <w:r w:rsidR="00C91872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KÖZÖS BESZERZÉS</w:t>
      </w: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hyperlink r:id="rId8" w:history="1">
        <w:r w:rsidRPr="00E04C40">
          <w:rPr>
            <w:rStyle w:val="Hiperhivatkozs"/>
            <w:rFonts w:ascii="Times New Roman" w:eastAsiaTheme="minorEastAsia" w:hAnsi="Times New Roman" w:cs="Times New Roman"/>
            <w:sz w:val="24"/>
            <w:lang w:val="en-US"/>
          </w:rPr>
          <w:t>https://betubazar.hu/spd/9782002753658/Meixner-betukeszlet-olvasni-tanulo-gyerekeknek</w:t>
        </w:r>
      </w:hyperlink>
    </w:p>
    <w:p w:rsidR="00055918" w:rsidRPr="00E04C40" w:rsidRDefault="008A1444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1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db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mesefüzet</w:t>
      </w:r>
      <w:proofErr w:type="spellEnd"/>
    </w:p>
    <w:p w:rsidR="00246F79" w:rsidRPr="00E04C40" w:rsidRDefault="00246F79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</w:p>
    <w:p w:rsidR="00055918" w:rsidRPr="00E04C40" w:rsidRDefault="00055918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b/>
          <w:color w:val="000000"/>
          <w:sz w:val="24"/>
          <w:u w:val="single"/>
          <w:lang w:val="en-US"/>
        </w:rPr>
      </w:pPr>
      <w:proofErr w:type="spellStart"/>
      <w:r w:rsidRPr="00E04C40">
        <w:rPr>
          <w:rFonts w:ascii="Times New Roman" w:eastAsiaTheme="minorEastAsia" w:hAnsi="Times New Roman" w:cs="Times New Roman"/>
          <w:b/>
          <w:color w:val="000000"/>
          <w:sz w:val="24"/>
          <w:u w:val="single"/>
          <w:lang w:val="en-US"/>
        </w:rPr>
        <w:t>Ének</w:t>
      </w:r>
      <w:proofErr w:type="spellEnd"/>
      <w:r w:rsidRPr="00E04C40">
        <w:rPr>
          <w:rFonts w:ascii="Times New Roman" w:eastAsiaTheme="minorEastAsia" w:hAnsi="Times New Roman" w:cs="Times New Roman"/>
          <w:b/>
          <w:color w:val="000000"/>
          <w:sz w:val="24"/>
          <w:u w:val="single"/>
          <w:lang w:val="en-US"/>
        </w:rPr>
        <w:t>:</w:t>
      </w:r>
    </w:p>
    <w:p w:rsidR="00055918" w:rsidRPr="00E04C40" w:rsidRDefault="008A1444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nagy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alakú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sima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füzet</w:t>
      </w:r>
      <w:proofErr w:type="spellEnd"/>
    </w:p>
    <w:p w:rsidR="00E86EC5" w:rsidRPr="00E04C40" w:rsidRDefault="008A1444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proofErr w:type="spellStart"/>
      <w:r w:rsidR="00E86EC5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kis</w:t>
      </w:r>
      <w:proofErr w:type="spellEnd"/>
      <w:r w:rsidR="00E86EC5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E86EC5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alakú</w:t>
      </w:r>
      <w:proofErr w:type="spellEnd"/>
      <w:r w:rsidR="00E86EC5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E86EC5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hangjegyfüzet</w:t>
      </w:r>
      <w:proofErr w:type="spellEnd"/>
    </w:p>
    <w:p w:rsidR="00246F79" w:rsidRPr="00E04C40" w:rsidRDefault="00246F79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</w:p>
    <w:p w:rsidR="00055918" w:rsidRPr="00E04C40" w:rsidRDefault="00055918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b/>
          <w:color w:val="000000"/>
          <w:sz w:val="24"/>
          <w:u w:val="single"/>
          <w:lang w:val="en-US"/>
        </w:rPr>
      </w:pPr>
      <w:proofErr w:type="spellStart"/>
      <w:r w:rsidRPr="00E04C40">
        <w:rPr>
          <w:rFonts w:ascii="Times New Roman" w:eastAsiaTheme="minorEastAsia" w:hAnsi="Times New Roman" w:cs="Times New Roman"/>
          <w:b/>
          <w:color w:val="000000"/>
          <w:sz w:val="24"/>
          <w:u w:val="single"/>
          <w:lang w:val="en-US"/>
        </w:rPr>
        <w:t>Tornazsák</w:t>
      </w:r>
      <w:proofErr w:type="spellEnd"/>
      <w:r w:rsidRPr="00E04C40">
        <w:rPr>
          <w:rFonts w:ascii="Times New Roman" w:eastAsiaTheme="minorEastAsia" w:hAnsi="Times New Roman" w:cs="Times New Roman"/>
          <w:b/>
          <w:color w:val="000000"/>
          <w:sz w:val="24"/>
          <w:u w:val="single"/>
          <w:lang w:val="en-US"/>
        </w:rPr>
        <w:t>:</w:t>
      </w:r>
    </w:p>
    <w:p w:rsidR="00055918" w:rsidRPr="00E04C40" w:rsidRDefault="008A1444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tornacipő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(</w:t>
      </w:r>
      <w:proofErr w:type="spellStart"/>
      <w:r w:rsidR="00E86EC5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tépőzáras</w:t>
      </w:r>
      <w:proofErr w:type="spellEnd"/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belül</w:t>
      </w:r>
      <w:proofErr w:type="spellEnd"/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név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)</w:t>
      </w:r>
    </w:p>
    <w:p w:rsidR="00055918" w:rsidRPr="00E04C40" w:rsidRDefault="008A1444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fehér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zokni</w:t>
      </w:r>
      <w:proofErr w:type="spellEnd"/>
    </w:p>
    <w:p w:rsidR="00055918" w:rsidRPr="00E04C40" w:rsidRDefault="008A1444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fekete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tornanadrág</w:t>
      </w:r>
      <w:proofErr w:type="spellEnd"/>
    </w:p>
    <w:p w:rsidR="00055918" w:rsidRPr="00E04C40" w:rsidRDefault="008A1444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fehér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póló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</w:p>
    <w:p w:rsidR="00055918" w:rsidRPr="00E04C40" w:rsidRDefault="008A1444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proofErr w:type="spellStart"/>
      <w:r w:rsidR="00E86EC5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melegítő</w:t>
      </w:r>
      <w:proofErr w:type="spellEnd"/>
      <w:r w:rsidR="00E86EC5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E86EC5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alsó</w:t>
      </w:r>
      <w:proofErr w:type="spellEnd"/>
      <w:r w:rsidR="00E86EC5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+ </w:t>
      </w:r>
      <w:proofErr w:type="spellStart"/>
      <w:r w:rsidR="00E86EC5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felső</w:t>
      </w:r>
      <w:proofErr w:type="spellEnd"/>
      <w:r w:rsidR="00E04C40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(a </w:t>
      </w:r>
      <w:proofErr w:type="spellStart"/>
      <w:r w:rsidR="00E04C40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ruhák</w:t>
      </w:r>
      <w:proofErr w:type="spellEnd"/>
      <w:r w:rsidR="00E04C40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E04C40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cí</w:t>
      </w: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mkéjén</w:t>
      </w:r>
      <w:proofErr w:type="spellEnd"/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név</w:t>
      </w:r>
      <w:proofErr w:type="spellEnd"/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)</w:t>
      </w:r>
    </w:p>
    <w:p w:rsidR="00055918" w:rsidRPr="00E04C40" w:rsidRDefault="008A1444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lányoknak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hajgumi</w:t>
      </w:r>
      <w:proofErr w:type="spellEnd"/>
    </w:p>
    <w:p w:rsidR="00246F79" w:rsidRPr="00E04C40" w:rsidRDefault="00246F79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</w:p>
    <w:p w:rsidR="00055918" w:rsidRPr="00E04C40" w:rsidRDefault="00055918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b/>
          <w:color w:val="000000"/>
          <w:sz w:val="24"/>
          <w:u w:val="single"/>
          <w:lang w:val="en-US"/>
        </w:rPr>
      </w:pPr>
      <w:proofErr w:type="spellStart"/>
      <w:r w:rsidRPr="00E04C40">
        <w:rPr>
          <w:rFonts w:ascii="Times New Roman" w:eastAsiaTheme="minorEastAsia" w:hAnsi="Times New Roman" w:cs="Times New Roman"/>
          <w:b/>
          <w:color w:val="000000"/>
          <w:sz w:val="24"/>
          <w:u w:val="single"/>
          <w:lang w:val="en-US"/>
        </w:rPr>
        <w:t>Rajz</w:t>
      </w:r>
      <w:proofErr w:type="spellEnd"/>
      <w:r w:rsidRPr="00E04C40">
        <w:rPr>
          <w:rFonts w:ascii="Times New Roman" w:eastAsiaTheme="minorEastAsia" w:hAnsi="Times New Roman" w:cs="Times New Roman"/>
          <w:b/>
          <w:color w:val="000000"/>
          <w:sz w:val="24"/>
          <w:u w:val="single"/>
          <w:lang w:val="en-US"/>
        </w:rPr>
        <w:t xml:space="preserve">, </w:t>
      </w:r>
      <w:proofErr w:type="spellStart"/>
      <w:r w:rsidRPr="00E04C40">
        <w:rPr>
          <w:rFonts w:ascii="Times New Roman" w:eastAsiaTheme="minorEastAsia" w:hAnsi="Times New Roman" w:cs="Times New Roman"/>
          <w:b/>
          <w:color w:val="000000"/>
          <w:sz w:val="24"/>
          <w:u w:val="single"/>
          <w:lang w:val="en-US"/>
        </w:rPr>
        <w:t>technika</w:t>
      </w:r>
      <w:proofErr w:type="spellEnd"/>
      <w:r w:rsidRPr="00E04C40">
        <w:rPr>
          <w:rFonts w:ascii="Times New Roman" w:eastAsiaTheme="minorEastAsia" w:hAnsi="Times New Roman" w:cs="Times New Roman"/>
          <w:b/>
          <w:color w:val="000000"/>
          <w:sz w:val="24"/>
          <w:u w:val="single"/>
          <w:lang w:val="en-US"/>
        </w:rPr>
        <w:t>: (</w:t>
      </w:r>
      <w:proofErr w:type="spellStart"/>
      <w:r w:rsidRPr="00E04C40">
        <w:rPr>
          <w:rFonts w:ascii="Times New Roman" w:eastAsiaTheme="minorEastAsia" w:hAnsi="Times New Roman" w:cs="Times New Roman"/>
          <w:b/>
          <w:color w:val="000000"/>
          <w:sz w:val="24"/>
          <w:u w:val="single"/>
          <w:lang w:val="en-US"/>
        </w:rPr>
        <w:t>dobozban</w:t>
      </w:r>
      <w:proofErr w:type="spellEnd"/>
      <w:r w:rsidRPr="00E04C40">
        <w:rPr>
          <w:rFonts w:ascii="Times New Roman" w:eastAsiaTheme="minorEastAsia" w:hAnsi="Times New Roman" w:cs="Times New Roman"/>
          <w:b/>
          <w:color w:val="000000"/>
          <w:sz w:val="24"/>
          <w:u w:val="single"/>
          <w:lang w:val="en-US"/>
        </w:rPr>
        <w:t xml:space="preserve">, </w:t>
      </w:r>
      <w:proofErr w:type="spellStart"/>
      <w:r w:rsidRPr="00E04C40">
        <w:rPr>
          <w:rFonts w:ascii="Times New Roman" w:eastAsiaTheme="minorEastAsia" w:hAnsi="Times New Roman" w:cs="Times New Roman"/>
          <w:b/>
          <w:color w:val="000000"/>
          <w:sz w:val="24"/>
          <w:u w:val="single"/>
          <w:lang w:val="en-US"/>
        </w:rPr>
        <w:t>névvel</w:t>
      </w:r>
      <w:proofErr w:type="spellEnd"/>
      <w:r w:rsidRPr="00E04C40">
        <w:rPr>
          <w:rFonts w:ascii="Times New Roman" w:eastAsiaTheme="minorEastAsia" w:hAnsi="Times New Roman" w:cs="Times New Roman"/>
          <w:b/>
          <w:color w:val="000000"/>
          <w:sz w:val="24"/>
          <w:u w:val="single"/>
          <w:lang w:val="en-US"/>
        </w:rPr>
        <w:t xml:space="preserve">, </w:t>
      </w:r>
      <w:proofErr w:type="spellStart"/>
      <w:r w:rsidRPr="00E04C40">
        <w:rPr>
          <w:rFonts w:ascii="Times New Roman" w:eastAsiaTheme="minorEastAsia" w:hAnsi="Times New Roman" w:cs="Times New Roman"/>
          <w:b/>
          <w:color w:val="000000"/>
          <w:sz w:val="24"/>
          <w:u w:val="single"/>
          <w:lang w:val="en-US"/>
        </w:rPr>
        <w:t>jellel</w:t>
      </w:r>
      <w:proofErr w:type="spellEnd"/>
      <w:r w:rsidRPr="00E04C40">
        <w:rPr>
          <w:rFonts w:ascii="Times New Roman" w:eastAsiaTheme="minorEastAsia" w:hAnsi="Times New Roman" w:cs="Times New Roman"/>
          <w:b/>
          <w:color w:val="000000"/>
          <w:sz w:val="24"/>
          <w:u w:val="single"/>
          <w:lang w:val="en-US"/>
        </w:rPr>
        <w:t>)</w:t>
      </w:r>
    </w:p>
    <w:p w:rsidR="00055918" w:rsidRPr="00E04C40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legalább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12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színű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vízfesték</w:t>
      </w:r>
      <w:proofErr w:type="spellEnd"/>
    </w:p>
    <w:p w:rsidR="00055918" w:rsidRPr="00E04C40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10-12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színű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tubusos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tempera</w:t>
      </w:r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(ne </w:t>
      </w:r>
      <w:proofErr w:type="spellStart"/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legyen</w:t>
      </w:r>
      <w:proofErr w:type="spellEnd"/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neon!)</w:t>
      </w:r>
    </w:p>
    <w:p w:rsidR="00055918" w:rsidRPr="00E04C40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12 </w:t>
      </w:r>
      <w:proofErr w:type="spellStart"/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színű</w:t>
      </w:r>
      <w:proofErr w:type="spellEnd"/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pasztellkréta</w:t>
      </w:r>
      <w:proofErr w:type="spellEnd"/>
    </w:p>
    <w:p w:rsidR="00055918" w:rsidRPr="00E04C40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legalább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12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színű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filctollkészlet</w:t>
      </w:r>
      <w:proofErr w:type="spellEnd"/>
    </w:p>
    <w:p w:rsidR="00055918" w:rsidRPr="00E04C40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4-es, 6-os, 10-es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ecset</w:t>
      </w:r>
      <w:proofErr w:type="spellEnd"/>
    </w:p>
    <w:p w:rsidR="00055918" w:rsidRPr="00E04C40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1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db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festékkeverő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paletta</w:t>
      </w:r>
      <w:proofErr w:type="spellEnd"/>
    </w:p>
    <w:p w:rsidR="00055918" w:rsidRPr="00E04C40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víztartó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edény</w:t>
      </w:r>
      <w:proofErr w:type="spellEnd"/>
    </w:p>
    <w:p w:rsidR="00055918" w:rsidRPr="00E04C40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ecsettörlő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rongy</w:t>
      </w:r>
      <w:proofErr w:type="spellEnd"/>
    </w:p>
    <w:p w:rsidR="00055918" w:rsidRPr="00E04C40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viaszos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vászon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(50x50cm)</w:t>
      </w:r>
    </w:p>
    <w:p w:rsidR="00055918" w:rsidRPr="00E04C40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2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db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nagy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STIFT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ragasztó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(ne </w:t>
      </w:r>
      <w:proofErr w:type="spellStart"/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legyen</w:t>
      </w:r>
      <w:proofErr w:type="spellEnd"/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színes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)</w:t>
      </w:r>
    </w:p>
    <w:p w:rsidR="00055918" w:rsidRPr="00E04C40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1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db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hobby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ragasztó</w:t>
      </w:r>
      <w:proofErr w:type="spellEnd"/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(</w:t>
      </w:r>
      <w:proofErr w:type="spellStart"/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Sulifix</w:t>
      </w:r>
      <w:proofErr w:type="spellEnd"/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)</w:t>
      </w:r>
    </w:p>
    <w:p w:rsidR="00055918" w:rsidRPr="00E04C40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1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db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hegyes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olló</w:t>
      </w:r>
      <w:proofErr w:type="spellEnd"/>
    </w:p>
    <w:p w:rsidR="00055918" w:rsidRPr="00E04C40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lastRenderedPageBreak/>
        <w:t>-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cellux</w:t>
      </w:r>
      <w:proofErr w:type="spellEnd"/>
    </w:p>
    <w:p w:rsidR="00055918" w:rsidRPr="00E04C40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1-1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doboz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színes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és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natúr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gyurma</w:t>
      </w:r>
      <w:proofErr w:type="spellEnd"/>
    </w:p>
    <w:p w:rsidR="00055918" w:rsidRPr="00E04C40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tűfilc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(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fekete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)</w:t>
      </w:r>
    </w:p>
    <w:p w:rsidR="00055918" w:rsidRPr="00E04C40" w:rsidRDefault="00055918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</w:pPr>
      <w:proofErr w:type="spellStart"/>
      <w:proofErr w:type="gramStart"/>
      <w:r w:rsidRPr="00E04C40"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  <w:t>dobozon</w:t>
      </w:r>
      <w:proofErr w:type="spellEnd"/>
      <w:proofErr w:type="gramEnd"/>
      <w:r w:rsidRPr="00E04C40"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Pr="00E04C40"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  <w:t>kívül</w:t>
      </w:r>
      <w:proofErr w:type="spellEnd"/>
      <w:r w:rsidRPr="00E04C40">
        <w:rPr>
          <w:rFonts w:ascii="Times New Roman" w:eastAsiaTheme="minorEastAsia" w:hAnsi="Times New Roman" w:cs="Times New Roman"/>
          <w:b/>
          <w:color w:val="000000"/>
          <w:sz w:val="24"/>
          <w:lang w:val="en-US"/>
        </w:rPr>
        <w:t>:</w:t>
      </w:r>
    </w:p>
    <w:p w:rsidR="00055918" w:rsidRPr="00E04C40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proofErr w:type="spellStart"/>
      <w:r w:rsidR="008A1444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r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ajztábla</w:t>
      </w:r>
      <w:proofErr w:type="spellEnd"/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(</w:t>
      </w:r>
      <w:proofErr w:type="spellStart"/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fém</w:t>
      </w:r>
      <w:proofErr w:type="spellEnd"/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füllel</w:t>
      </w:r>
      <w:proofErr w:type="spellEnd"/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)</w:t>
      </w:r>
    </w:p>
    <w:p w:rsidR="00055918" w:rsidRPr="00E04C40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proofErr w:type="spellStart"/>
      <w:proofErr w:type="gramStart"/>
      <w:r w:rsidR="00E86EC5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rajzlap</w:t>
      </w:r>
      <w:proofErr w:type="spellEnd"/>
      <w:proofErr w:type="gramEnd"/>
      <w:r w:rsidR="00E86EC5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6</w:t>
      </w:r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0 </w:t>
      </w:r>
      <w:proofErr w:type="spellStart"/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db</w:t>
      </w:r>
      <w:proofErr w:type="spellEnd"/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A4-es </w:t>
      </w:r>
      <w:proofErr w:type="spellStart"/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műszaki</w:t>
      </w:r>
      <w:proofErr w:type="spellEnd"/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rajzlap</w:t>
      </w:r>
      <w:proofErr w:type="spellEnd"/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, 10 </w:t>
      </w:r>
      <w:proofErr w:type="spellStart"/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db</w:t>
      </w:r>
      <w:proofErr w:type="spellEnd"/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A3-as </w:t>
      </w:r>
      <w:proofErr w:type="spellStart"/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famentes</w:t>
      </w:r>
      <w:proofErr w:type="spellEnd"/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rajzlap</w:t>
      </w:r>
      <w:proofErr w:type="spellEnd"/>
    </w:p>
    <w:p w:rsidR="00055918" w:rsidRPr="00E04C40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A4-es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fénymásoló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papír</w:t>
      </w:r>
      <w:proofErr w:type="spellEnd"/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színenként</w:t>
      </w:r>
      <w:proofErr w:type="spellEnd"/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10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db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(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kék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piros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zöld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sárga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barna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narancs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rózsaszín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, </w:t>
      </w:r>
      <w:proofErr w:type="spellStart"/>
      <w:proofErr w:type="gram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lila</w:t>
      </w:r>
      <w:proofErr w:type="spellEnd"/>
      <w:proofErr w:type="gram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,</w:t>
      </w:r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fekete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)</w:t>
      </w:r>
    </w:p>
    <w:p w:rsidR="00055918" w:rsidRPr="00E04C40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A4-es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színes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dekorkarton</w:t>
      </w:r>
      <w:proofErr w:type="spellEnd"/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színenként</w:t>
      </w:r>
      <w:proofErr w:type="spellEnd"/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2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db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(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fekete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piros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világoskék</w:t>
      </w:r>
      <w:proofErr w:type="spellEnd"/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sötét</w:t>
      </w:r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kék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világoszöld</w:t>
      </w:r>
      <w:proofErr w:type="spellEnd"/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sötét</w:t>
      </w:r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zöld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)</w:t>
      </w:r>
    </w:p>
    <w:p w:rsidR="00055918" w:rsidRPr="00E04C40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1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ív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dekorkarton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–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kétoldalas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tetszőleges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színben</w:t>
      </w:r>
      <w:proofErr w:type="spellEnd"/>
      <w:r w:rsidR="00E86EC5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(A2)</w:t>
      </w:r>
    </w:p>
    <w:p w:rsidR="00055918" w:rsidRPr="00E04C40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2 cs.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írólap</w:t>
      </w:r>
      <w:proofErr w:type="spellEnd"/>
    </w:p>
    <w:p w:rsidR="00055918" w:rsidRPr="00E04C40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10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db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vékony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hurkapálcika</w:t>
      </w:r>
      <w:proofErr w:type="spellEnd"/>
    </w:p>
    <w:p w:rsidR="00055918" w:rsidRPr="00E04C40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2</w:t>
      </w:r>
      <w:r w:rsidR="008A1444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8A1444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tekercs</w:t>
      </w:r>
      <w:proofErr w:type="spellEnd"/>
      <w:r w:rsidR="008A1444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8A1444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krepp-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papír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tetszőleges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színben</w:t>
      </w:r>
      <w:proofErr w:type="spellEnd"/>
    </w:p>
    <w:p w:rsidR="00E86EC5" w:rsidRPr="00E04C40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E86EC5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2 </w:t>
      </w:r>
      <w:proofErr w:type="spellStart"/>
      <w:r w:rsidR="00E86EC5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db</w:t>
      </w:r>
      <w:proofErr w:type="spellEnd"/>
      <w:r w:rsidR="00E86EC5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E86EC5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különböző</w:t>
      </w:r>
      <w:proofErr w:type="spellEnd"/>
      <w:r w:rsidR="00E86EC5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E86EC5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színű</w:t>
      </w:r>
      <w:proofErr w:type="spellEnd"/>
      <w:r w:rsidR="00E86EC5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E86EC5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dekorgumi</w:t>
      </w:r>
      <w:proofErr w:type="spellEnd"/>
    </w:p>
    <w:p w:rsidR="00246F79" w:rsidRPr="00E04C40" w:rsidRDefault="00246F79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</w:p>
    <w:p w:rsidR="00055918" w:rsidRPr="00E04C40" w:rsidRDefault="00055918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b/>
          <w:color w:val="000000"/>
          <w:sz w:val="24"/>
          <w:u w:val="single"/>
          <w:lang w:val="en-US"/>
        </w:rPr>
      </w:pPr>
      <w:proofErr w:type="spellStart"/>
      <w:r w:rsidRPr="00E04C40">
        <w:rPr>
          <w:rFonts w:ascii="Times New Roman" w:eastAsiaTheme="minorEastAsia" w:hAnsi="Times New Roman" w:cs="Times New Roman"/>
          <w:b/>
          <w:color w:val="000000"/>
          <w:sz w:val="24"/>
          <w:u w:val="single"/>
          <w:lang w:val="en-US"/>
        </w:rPr>
        <w:t>Tolltartó</w:t>
      </w:r>
      <w:proofErr w:type="spellEnd"/>
      <w:r w:rsidRPr="00E04C40">
        <w:rPr>
          <w:rFonts w:ascii="Times New Roman" w:eastAsiaTheme="minorEastAsia" w:hAnsi="Times New Roman" w:cs="Times New Roman"/>
          <w:b/>
          <w:color w:val="000000"/>
          <w:sz w:val="24"/>
          <w:u w:val="single"/>
          <w:lang w:val="en-US"/>
        </w:rPr>
        <w:t>:</w:t>
      </w:r>
    </w:p>
    <w:p w:rsidR="00055918" w:rsidRPr="00E04C40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4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db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HB-s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grafit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ceruza</w:t>
      </w:r>
      <w:proofErr w:type="spellEnd"/>
    </w:p>
    <w:p w:rsidR="00E86EC5" w:rsidRPr="00E04C40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proofErr w:type="spellStart"/>
      <w:r w:rsidR="00E86EC5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radír</w:t>
      </w:r>
      <w:proofErr w:type="spellEnd"/>
    </w:p>
    <w:p w:rsidR="00055918" w:rsidRPr="00E04C40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2 </w:t>
      </w:r>
      <w:proofErr w:type="spellStart"/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db</w:t>
      </w:r>
      <w:proofErr w:type="spellEnd"/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postairó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n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(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kék-piros</w:t>
      </w:r>
      <w:proofErr w:type="spellEnd"/>
      <w:r w:rsidR="00E86EC5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="00E86EC5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vastag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)</w:t>
      </w:r>
    </w:p>
    <w:p w:rsidR="00055918" w:rsidRPr="00E04C40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E04C40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12 </w:t>
      </w:r>
      <w:proofErr w:type="spellStart"/>
      <w:r w:rsidR="00E04C40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db-os</w:t>
      </w:r>
      <w:proofErr w:type="spellEnd"/>
      <w:r w:rsidR="00E04C40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E04C40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színesceruza-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készlet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(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vékony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)</w:t>
      </w:r>
    </w:p>
    <w:p w:rsidR="00055918" w:rsidRPr="00E04C40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1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db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kis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vonalzó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: 15 cm-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es</w:t>
      </w:r>
      <w:proofErr w:type="spellEnd"/>
    </w:p>
    <w:p w:rsidR="00246F79" w:rsidRPr="00E04C40" w:rsidRDefault="00246F79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b/>
          <w:color w:val="000000"/>
          <w:sz w:val="24"/>
          <w:u w:val="single"/>
          <w:lang w:val="en-US"/>
        </w:rPr>
      </w:pPr>
    </w:p>
    <w:p w:rsidR="00055918" w:rsidRPr="00E04C40" w:rsidRDefault="00055918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b/>
          <w:color w:val="000000"/>
          <w:sz w:val="24"/>
          <w:u w:val="single"/>
          <w:lang w:val="en-US"/>
        </w:rPr>
      </w:pPr>
      <w:proofErr w:type="spellStart"/>
      <w:r w:rsidRPr="00E04C40">
        <w:rPr>
          <w:rFonts w:ascii="Times New Roman" w:eastAsiaTheme="minorEastAsia" w:hAnsi="Times New Roman" w:cs="Times New Roman"/>
          <w:b/>
          <w:color w:val="000000"/>
          <w:sz w:val="24"/>
          <w:u w:val="single"/>
          <w:lang w:val="en-US"/>
        </w:rPr>
        <w:t>Tisztasági</w:t>
      </w:r>
      <w:proofErr w:type="spellEnd"/>
      <w:r w:rsidRPr="00E04C40">
        <w:rPr>
          <w:rFonts w:ascii="Times New Roman" w:eastAsiaTheme="minorEastAsia" w:hAnsi="Times New Roman" w:cs="Times New Roman"/>
          <w:b/>
          <w:color w:val="000000"/>
          <w:sz w:val="24"/>
          <w:u w:val="single"/>
          <w:lang w:val="en-US"/>
        </w:rPr>
        <w:t xml:space="preserve"> </w:t>
      </w:r>
      <w:proofErr w:type="spellStart"/>
      <w:r w:rsidRPr="00E04C40">
        <w:rPr>
          <w:rFonts w:ascii="Times New Roman" w:eastAsiaTheme="minorEastAsia" w:hAnsi="Times New Roman" w:cs="Times New Roman"/>
          <w:b/>
          <w:color w:val="000000"/>
          <w:sz w:val="24"/>
          <w:u w:val="single"/>
          <w:lang w:val="en-US"/>
        </w:rPr>
        <w:t>felszerelés</w:t>
      </w:r>
      <w:proofErr w:type="spellEnd"/>
      <w:r w:rsidRPr="00E04C40">
        <w:rPr>
          <w:rFonts w:ascii="Times New Roman" w:eastAsiaTheme="minorEastAsia" w:hAnsi="Times New Roman" w:cs="Times New Roman"/>
          <w:b/>
          <w:color w:val="000000"/>
          <w:sz w:val="24"/>
          <w:u w:val="single"/>
          <w:lang w:val="en-US"/>
        </w:rPr>
        <w:t>:</w:t>
      </w:r>
    </w:p>
    <w:p w:rsidR="00055918" w:rsidRPr="00E04C40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műanyag</w:t>
      </w:r>
      <w:proofErr w:type="spellEnd"/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pohár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(2 dl)</w:t>
      </w:r>
      <w:r w:rsidR="00E86EC5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KÖZÖS BESZERZÉS</w:t>
      </w:r>
    </w:p>
    <w:p w:rsidR="00E86EC5" w:rsidRPr="00E04C40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proofErr w:type="spellStart"/>
      <w:r w:rsidR="00E86EC5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kulacs</w:t>
      </w:r>
      <w:proofErr w:type="spellEnd"/>
      <w:r w:rsidR="00E86EC5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(</w:t>
      </w:r>
      <w:proofErr w:type="spellStart"/>
      <w:r w:rsidR="00E86EC5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jól</w:t>
      </w:r>
      <w:proofErr w:type="spellEnd"/>
      <w:r w:rsidR="00E86EC5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E86EC5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zárható</w:t>
      </w:r>
      <w:proofErr w:type="spellEnd"/>
      <w:r w:rsidR="00E86EC5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)</w:t>
      </w:r>
    </w:p>
    <w:p w:rsidR="00055918" w:rsidRPr="00E04C40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2X 100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db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papír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zsebkendő</w:t>
      </w:r>
      <w:proofErr w:type="spellEnd"/>
    </w:p>
    <w:p w:rsidR="00055918" w:rsidRPr="00E04C40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246F79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3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cs.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szalvéta</w:t>
      </w:r>
      <w:proofErr w:type="spellEnd"/>
      <w:r w:rsidR="00C91872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(</w:t>
      </w:r>
      <w:proofErr w:type="spellStart"/>
      <w:r w:rsidR="00C91872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egy</w:t>
      </w:r>
      <w:proofErr w:type="spellEnd"/>
      <w:r w:rsidR="00C91872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C91872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rétegű</w:t>
      </w:r>
      <w:proofErr w:type="spellEnd"/>
      <w:r w:rsidR="00C91872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100 db-os étt</w:t>
      </w:r>
      <w:bookmarkStart w:id="0" w:name="_GoBack"/>
      <w:bookmarkEnd w:id="0"/>
      <w:r w:rsidR="00C91872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ermi)</w:t>
      </w:r>
    </w:p>
    <w:p w:rsidR="00055918" w:rsidRPr="00E04C40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1 cs.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nedves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törlőkendő</w:t>
      </w:r>
      <w:proofErr w:type="spellEnd"/>
    </w:p>
    <w:p w:rsidR="00055918" w:rsidRPr="00E04C40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1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folyékony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szappan</w:t>
      </w:r>
      <w:proofErr w:type="spellEnd"/>
    </w:p>
    <w:p w:rsidR="00246F79" w:rsidRPr="00E04C40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proofErr w:type="spellStart"/>
      <w:r w:rsidR="00C91872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papírtörlő</w:t>
      </w:r>
      <w:proofErr w:type="spellEnd"/>
    </w:p>
    <w:p w:rsidR="00246F79" w:rsidRPr="00E04C40" w:rsidRDefault="00246F79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</w:p>
    <w:p w:rsidR="00055918" w:rsidRPr="00E04C40" w:rsidRDefault="00055918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b/>
          <w:color w:val="000000"/>
          <w:sz w:val="24"/>
          <w:u w:val="single"/>
          <w:lang w:val="en-US"/>
        </w:rPr>
      </w:pPr>
      <w:proofErr w:type="spellStart"/>
      <w:r w:rsidRPr="00E04C40">
        <w:rPr>
          <w:rFonts w:ascii="Times New Roman" w:eastAsiaTheme="minorEastAsia" w:hAnsi="Times New Roman" w:cs="Times New Roman"/>
          <w:b/>
          <w:color w:val="000000"/>
          <w:sz w:val="24"/>
          <w:u w:val="single"/>
          <w:lang w:val="en-US"/>
        </w:rPr>
        <w:t>Egyéb</w:t>
      </w:r>
      <w:proofErr w:type="spellEnd"/>
      <w:r w:rsidRPr="00E04C40">
        <w:rPr>
          <w:rFonts w:ascii="Times New Roman" w:eastAsiaTheme="minorEastAsia" w:hAnsi="Times New Roman" w:cs="Times New Roman"/>
          <w:b/>
          <w:color w:val="000000"/>
          <w:sz w:val="24"/>
          <w:u w:val="single"/>
          <w:lang w:val="en-US"/>
        </w:rPr>
        <w:t>:</w:t>
      </w:r>
    </w:p>
    <w:p w:rsidR="00055918" w:rsidRPr="00E04C40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1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csomag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fénymásolópapír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A4-es</w:t>
      </w:r>
    </w:p>
    <w:p w:rsidR="00055918" w:rsidRPr="00E04C40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1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db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tartályos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sima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aljú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, 2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lyukú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hegyező</w:t>
      </w:r>
      <w:proofErr w:type="spellEnd"/>
      <w:r w:rsidR="006265CB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(</w:t>
      </w:r>
      <w:proofErr w:type="spellStart"/>
      <w:r w:rsidR="006265CB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otthonra</w:t>
      </w:r>
      <w:proofErr w:type="spellEnd"/>
      <w:r w:rsidR="006265CB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)</w:t>
      </w:r>
    </w:p>
    <w:p w:rsidR="00055918" w:rsidRPr="00E04C40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E86EC5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4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db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sima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egyszerű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mappa</w:t>
      </w:r>
      <w:proofErr w:type="spellEnd"/>
      <w:r w:rsidR="00E86EC5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(</w:t>
      </w:r>
      <w:proofErr w:type="spellStart"/>
      <w:r w:rsidR="00E86EC5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matek</w:t>
      </w:r>
      <w:proofErr w:type="spellEnd"/>
      <w:r w:rsidR="00E86EC5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="00E86EC5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rajz</w:t>
      </w:r>
      <w:proofErr w:type="spellEnd"/>
      <w:r w:rsidR="00E86EC5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, </w:t>
      </w:r>
      <w:proofErr w:type="spellStart"/>
      <w:proofErr w:type="gramStart"/>
      <w:r w:rsidR="00E86EC5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magyar</w:t>
      </w:r>
      <w:proofErr w:type="spellEnd"/>
      <w:proofErr w:type="gramEnd"/>
      <w:r w:rsidR="00E86EC5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="00E86EC5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környezet</w:t>
      </w:r>
      <w:proofErr w:type="spellEnd"/>
      <w:r w:rsidR="00E86EC5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)</w:t>
      </w:r>
    </w:p>
    <w:p w:rsidR="00055918" w:rsidRPr="00E04C40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1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db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vonalas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füzet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14-32 (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üzenő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füzet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)</w:t>
      </w:r>
    </w:p>
    <w:p w:rsidR="00055918" w:rsidRPr="00E04C40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1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sima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r w:rsidR="00C91872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A4-es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füzet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(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napközis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)</w:t>
      </w:r>
    </w:p>
    <w:p w:rsidR="00055918" w:rsidRPr="00E04C40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váltócipő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(ne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papucs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)</w:t>
      </w:r>
    </w:p>
    <w:p w:rsidR="00055918" w:rsidRPr="00E04C40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könyvjelző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(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vékony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nem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foszlós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végű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szalag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beragasztva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proofErr w:type="gram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minden</w:t>
      </w:r>
      <w:proofErr w:type="spellEnd"/>
      <w:proofErr w:type="gram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könyvbe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)</w:t>
      </w:r>
    </w:p>
    <w:p w:rsidR="00055918" w:rsidRPr="00E04C40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2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doboz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(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rajz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–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technika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;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matematika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) KÖZÖS BESZERZÉS</w:t>
      </w:r>
    </w:p>
    <w:p w:rsidR="00055918" w:rsidRPr="00E04C40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1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kosár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a </w:t>
      </w:r>
      <w:proofErr w:type="spellStart"/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padba</w:t>
      </w:r>
      <w:proofErr w:type="spellEnd"/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KÖZÖS BESZERZÉS</w:t>
      </w:r>
    </w:p>
    <w:p w:rsidR="00055918" w:rsidRPr="00E04C40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ünneplő</w:t>
      </w:r>
      <w:r w:rsidR="00C91872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ruha</w:t>
      </w:r>
      <w:proofErr w:type="spellEnd"/>
      <w:r w:rsidR="00C91872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: </w:t>
      </w:r>
      <w:proofErr w:type="spellStart"/>
      <w:r w:rsidR="00C91872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fekete</w:t>
      </w:r>
      <w:proofErr w:type="spellEnd"/>
      <w:r w:rsidR="00C91872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C91872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vagy</w:t>
      </w:r>
      <w:proofErr w:type="spellEnd"/>
      <w:r w:rsidR="00C91872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C91872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söté</w:t>
      </w:r>
      <w:r w:rsidR="00E04C40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tké</w:t>
      </w:r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k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szövetnadrág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, ill. </w:t>
      </w:r>
      <w:proofErr w:type="spellStart"/>
      <w:proofErr w:type="gram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szoknya</w:t>
      </w:r>
      <w:proofErr w:type="spellEnd"/>
      <w:proofErr w:type="gram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fehér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ing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, ill. </w:t>
      </w:r>
      <w:proofErr w:type="spellStart"/>
      <w:proofErr w:type="gram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blúz</w:t>
      </w:r>
      <w:proofErr w:type="spellEnd"/>
      <w:proofErr w:type="gram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iskolai</w:t>
      </w:r>
      <w:proofErr w:type="spellEnd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055918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kitűző</w:t>
      </w:r>
      <w:proofErr w:type="spellEnd"/>
      <w:r w:rsidR="006265CB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(1000 Ft)</w:t>
      </w:r>
    </w:p>
    <w:p w:rsidR="00E86EC5" w:rsidRPr="00E04C40" w:rsidRDefault="00094BF5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-</w:t>
      </w:r>
      <w:proofErr w:type="spellStart"/>
      <w:r w:rsidR="00E86EC5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váltóruha</w:t>
      </w:r>
      <w:proofErr w:type="spellEnd"/>
      <w:r w:rsidR="00E86EC5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: </w:t>
      </w:r>
      <w:proofErr w:type="spellStart"/>
      <w:r w:rsidR="00E86EC5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felső</w:t>
      </w:r>
      <w:proofErr w:type="spellEnd"/>
      <w:r w:rsidR="008A1444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="008A1444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nad</w:t>
      </w:r>
      <w:r w:rsidR="00E86EC5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rá</w:t>
      </w:r>
      <w:r w:rsidR="008A1444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g</w:t>
      </w:r>
      <w:proofErr w:type="spellEnd"/>
      <w:r w:rsidR="008A1444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="008A1444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zokni</w:t>
      </w:r>
      <w:proofErr w:type="spellEnd"/>
      <w:r w:rsidR="008A1444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="008A1444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alsónemű</w:t>
      </w:r>
      <w:proofErr w:type="spellEnd"/>
      <w:r w:rsidR="00E86EC5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(</w:t>
      </w:r>
      <w:proofErr w:type="spellStart"/>
      <w:r w:rsidR="00E86EC5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külön</w:t>
      </w:r>
      <w:proofErr w:type="spellEnd"/>
      <w:r w:rsidR="00E86EC5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E86EC5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zsákban</w:t>
      </w:r>
      <w:proofErr w:type="spellEnd"/>
      <w:r w:rsidR="00E86EC5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)</w:t>
      </w:r>
    </w:p>
    <w:p w:rsidR="00055918" w:rsidRPr="00E04C40" w:rsidRDefault="00055918" w:rsidP="00C91872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</w:p>
    <w:p w:rsidR="00055918" w:rsidRPr="00E04C40" w:rsidRDefault="00055918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proofErr w:type="spellStart"/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Kérjük</w:t>
      </w:r>
      <w:proofErr w:type="spellEnd"/>
      <w:r w:rsidR="00487A5C"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,</w:t>
      </w: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MINDEN </w:t>
      </w:r>
      <w:proofErr w:type="spellStart"/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felszerelést</w:t>
      </w:r>
      <w:proofErr w:type="spellEnd"/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névvel</w:t>
      </w:r>
      <w:proofErr w:type="spellEnd"/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jellel</w:t>
      </w:r>
      <w:proofErr w:type="spellEnd"/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lássanak</w:t>
      </w:r>
      <w:proofErr w:type="spellEnd"/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el! (</w:t>
      </w:r>
      <w:proofErr w:type="spellStart"/>
      <w:proofErr w:type="gramStart"/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alkoholos</w:t>
      </w:r>
      <w:proofErr w:type="spellEnd"/>
      <w:proofErr w:type="gramEnd"/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filctoll</w:t>
      </w:r>
      <w:proofErr w:type="spellEnd"/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olvasható</w:t>
      </w:r>
      <w:proofErr w:type="spellEnd"/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betűk</w:t>
      </w:r>
      <w:proofErr w:type="spellEnd"/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)</w:t>
      </w:r>
    </w:p>
    <w:p w:rsidR="00055918" w:rsidRPr="00E04C40" w:rsidRDefault="00055918" w:rsidP="00055918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A </w:t>
      </w:r>
      <w:proofErr w:type="spellStart"/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füzetek</w:t>
      </w:r>
      <w:proofErr w:type="spellEnd"/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könyvek</w:t>
      </w:r>
      <w:proofErr w:type="spellEnd"/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CSAK </w:t>
      </w:r>
      <w:proofErr w:type="spellStart"/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átlátszó</w:t>
      </w:r>
      <w:proofErr w:type="spellEnd"/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borítóba</w:t>
      </w:r>
      <w:proofErr w:type="spellEnd"/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legyenek</w:t>
      </w:r>
      <w:proofErr w:type="spellEnd"/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becsomagolva</w:t>
      </w:r>
      <w:proofErr w:type="spellEnd"/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.</w:t>
      </w:r>
    </w:p>
    <w:p w:rsidR="00C91872" w:rsidRPr="00E04C40" w:rsidRDefault="00C91872" w:rsidP="00C91872">
      <w:pPr>
        <w:widowControl w:val="0"/>
        <w:autoSpaceDE w:val="0"/>
        <w:autoSpaceDN w:val="0"/>
        <w:spacing w:before="10" w:after="0" w:line="266" w:lineRule="exact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</w:p>
    <w:p w:rsidR="00E86EC5" w:rsidRPr="00E04C40" w:rsidRDefault="00E86EC5" w:rsidP="00E86EC5">
      <w:pPr>
        <w:widowControl w:val="0"/>
        <w:autoSpaceDE w:val="0"/>
        <w:autoSpaceDN w:val="0"/>
        <w:spacing w:before="10" w:after="0" w:line="266" w:lineRule="exact"/>
        <w:jc w:val="center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proofErr w:type="spellStart"/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Elérhetőségeink</w:t>
      </w:r>
      <w:proofErr w:type="spellEnd"/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:</w:t>
      </w:r>
    </w:p>
    <w:p w:rsidR="00E86EC5" w:rsidRPr="00E04C40" w:rsidRDefault="00E86EC5" w:rsidP="00E86EC5">
      <w:pPr>
        <w:widowControl w:val="0"/>
        <w:autoSpaceDE w:val="0"/>
        <w:autoSpaceDN w:val="0"/>
        <w:spacing w:before="10" w:after="0" w:line="266" w:lineRule="exact"/>
        <w:jc w:val="center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proofErr w:type="spellStart"/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Tóth</w:t>
      </w:r>
      <w:proofErr w:type="spellEnd"/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Bernadett</w:t>
      </w:r>
      <w:proofErr w:type="spellEnd"/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06-70-3579846</w:t>
      </w: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ab/>
      </w:r>
      <w:proofErr w:type="spellStart"/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Benkó</w:t>
      </w:r>
      <w:proofErr w:type="spellEnd"/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Tiborné</w:t>
      </w:r>
      <w:proofErr w:type="spellEnd"/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Krisztina</w:t>
      </w:r>
      <w:proofErr w:type="spellEnd"/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ab/>
        <w:t>06-20-620-2837</w:t>
      </w:r>
    </w:p>
    <w:p w:rsidR="00E86EC5" w:rsidRPr="00E04C40" w:rsidRDefault="00E86EC5" w:rsidP="00E86EC5">
      <w:pPr>
        <w:widowControl w:val="0"/>
        <w:autoSpaceDE w:val="0"/>
        <w:autoSpaceDN w:val="0"/>
        <w:spacing w:before="10" w:after="0" w:line="266" w:lineRule="exact"/>
        <w:jc w:val="center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eganebulo1b@gmail.com</w:t>
      </w:r>
    </w:p>
    <w:p w:rsidR="00E86EC5" w:rsidRPr="00E04C40" w:rsidRDefault="00E86EC5" w:rsidP="00E86EC5">
      <w:pPr>
        <w:widowControl w:val="0"/>
        <w:autoSpaceDE w:val="0"/>
        <w:autoSpaceDN w:val="0"/>
        <w:spacing w:before="10" w:after="0" w:line="266" w:lineRule="exact"/>
        <w:jc w:val="center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</w:p>
    <w:p w:rsidR="00E86EC5" w:rsidRPr="00E04C40" w:rsidRDefault="00E86EC5" w:rsidP="00E86EC5">
      <w:pPr>
        <w:widowControl w:val="0"/>
        <w:autoSpaceDE w:val="0"/>
        <w:autoSpaceDN w:val="0"/>
        <w:spacing w:before="10" w:after="0" w:line="266" w:lineRule="exact"/>
        <w:jc w:val="center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proofErr w:type="spellStart"/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Feladat</w:t>
      </w:r>
      <w:proofErr w:type="spellEnd"/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a </w:t>
      </w:r>
      <w:proofErr w:type="spellStart"/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nyárra</w:t>
      </w:r>
      <w:proofErr w:type="spellEnd"/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: </w:t>
      </w:r>
      <w:proofErr w:type="spellStart"/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sok-sok</w:t>
      </w:r>
      <w:proofErr w:type="spellEnd"/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mozgás</w:t>
      </w:r>
      <w:proofErr w:type="spellEnd"/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!</w:t>
      </w:r>
    </w:p>
    <w:p w:rsidR="00E86EC5" w:rsidRPr="00E04C40" w:rsidRDefault="00E86EC5" w:rsidP="00E86EC5">
      <w:pPr>
        <w:widowControl w:val="0"/>
        <w:autoSpaceDE w:val="0"/>
        <w:autoSpaceDN w:val="0"/>
        <w:spacing w:before="10" w:after="0" w:line="266" w:lineRule="exact"/>
        <w:jc w:val="center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</w:p>
    <w:p w:rsidR="00E86EC5" w:rsidRPr="00E04C40" w:rsidRDefault="00E86EC5" w:rsidP="00E86EC5">
      <w:pPr>
        <w:widowControl w:val="0"/>
        <w:autoSpaceDE w:val="0"/>
        <w:autoSpaceDN w:val="0"/>
        <w:spacing w:before="10" w:after="0" w:line="266" w:lineRule="exact"/>
        <w:jc w:val="center"/>
        <w:rPr>
          <w:rFonts w:ascii="Times New Roman" w:eastAsiaTheme="minorEastAsia" w:hAnsi="Times New Roman" w:cs="Times New Roman"/>
          <w:color w:val="000000"/>
          <w:sz w:val="24"/>
          <w:lang w:val="en-US"/>
        </w:rPr>
      </w:pPr>
      <w:proofErr w:type="spellStart"/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Szép</w:t>
      </w:r>
      <w:proofErr w:type="spellEnd"/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nyári</w:t>
      </w:r>
      <w:proofErr w:type="spellEnd"/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napokat</w:t>
      </w:r>
      <w:proofErr w:type="spellEnd"/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kívánunk</w:t>
      </w:r>
      <w:proofErr w:type="spellEnd"/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proofErr w:type="gramStart"/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az</w:t>
      </w:r>
      <w:proofErr w:type="spellEnd"/>
      <w:proofErr w:type="gramEnd"/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egész</w:t>
      </w:r>
      <w:proofErr w:type="spellEnd"/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családnak</w:t>
      </w:r>
      <w:proofErr w:type="spellEnd"/>
      <w:r w:rsidRPr="00E04C40">
        <w:rPr>
          <w:rFonts w:ascii="Times New Roman" w:eastAsiaTheme="minorEastAsia" w:hAnsi="Times New Roman" w:cs="Times New Roman"/>
          <w:color w:val="000000"/>
          <w:sz w:val="24"/>
          <w:lang w:val="en-US"/>
        </w:rPr>
        <w:t>!</w:t>
      </w:r>
    </w:p>
    <w:sectPr w:rsidR="00E86EC5" w:rsidRPr="00E04C40" w:rsidSect="00487A5C">
      <w:pgSz w:w="11906" w:h="16838"/>
      <w:pgMar w:top="709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918"/>
    <w:rsid w:val="00055918"/>
    <w:rsid w:val="00094BF5"/>
    <w:rsid w:val="00246F79"/>
    <w:rsid w:val="0027750B"/>
    <w:rsid w:val="00487A5C"/>
    <w:rsid w:val="006265CB"/>
    <w:rsid w:val="008A1444"/>
    <w:rsid w:val="00A20AE1"/>
    <w:rsid w:val="00C91872"/>
    <w:rsid w:val="00E04C40"/>
    <w:rsid w:val="00E8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23B7F-DC2E-4F4E-ACD3-4866B69B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A1444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04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04C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tubazar.hu/spd/9782002753658/Meixner-betukeszlet-olvasni-tanulo-gyerekekne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etubazar.hu/Fuzet-1--osztalyos-vonalazass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etubazar.hu/Fuzet-matematikahoz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448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tanari1</dc:creator>
  <cp:keywords/>
  <dc:description/>
  <cp:lastModifiedBy>tanari1</cp:lastModifiedBy>
  <cp:revision>7</cp:revision>
  <cp:lastPrinted>2023-06-07T12:18:00Z</cp:lastPrinted>
  <dcterms:created xsi:type="dcterms:W3CDTF">2023-05-22T13:44:00Z</dcterms:created>
  <dcterms:modified xsi:type="dcterms:W3CDTF">2023-06-07T12:19:00Z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edabda8e-73c8-4fef-9bfc-448578886ae5</vt:lpwstr>
  </property>
</Properties>
</file>